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602787" w:rsidRPr="00137CE6" w:rsidRDefault="00602787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Број:</w:t>
      </w:r>
      <w:r w:rsidR="00FF4E85">
        <w:rPr>
          <w:rFonts w:ascii="Times New Roman" w:hAnsi="Times New Roman" w:cs="Times New Roman"/>
          <w:sz w:val="18"/>
          <w:szCs w:val="18"/>
          <w:lang w:val="sr-Cyrl-RS"/>
        </w:rPr>
        <w:t>3675/2023/1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FF4E85">
        <w:rPr>
          <w:rFonts w:ascii="Times New Roman" w:hAnsi="Times New Roman" w:cs="Times New Roman"/>
          <w:sz w:val="18"/>
          <w:szCs w:val="18"/>
          <w:lang w:val="sr-Cyrl-RS"/>
        </w:rPr>
        <w:t>22.05.2023.</w:t>
      </w:r>
      <w:bookmarkStart w:id="0" w:name="_GoBack"/>
      <w:bookmarkEnd w:id="0"/>
    </w:p>
    <w:p w:rsidR="00071726" w:rsidRPr="00137CE6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8C3FF1">
        <w:rPr>
          <w:rFonts w:ascii="Times New Roman" w:hAnsi="Times New Roman" w:cs="Times New Roman"/>
          <w:b/>
          <w:sz w:val="18"/>
          <w:szCs w:val="18"/>
          <w:lang w:val="sr-Cyrl-RS"/>
        </w:rPr>
        <w:t>ОСР 25/2023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8C3FF1">
        <w:rPr>
          <w:rFonts w:ascii="Times New Roman" w:hAnsi="Times New Roman" w:cs="Times New Roman"/>
          <w:b/>
          <w:lang w:val="sr-Cyrl-RS"/>
        </w:rPr>
        <w:t>ОСР 25/2023</w:t>
      </w:r>
      <w:r w:rsidR="00CA4731">
        <w:rPr>
          <w:rFonts w:ascii="Times New Roman" w:hAnsi="Times New Roman" w:cs="Times New Roman"/>
          <w:b/>
          <w:lang w:val="sr-Cyrl-RS"/>
        </w:rPr>
        <w:t xml:space="preserve"> – ОСИГУРАЊЕ СРЕДСТАВА ЗА РАД </w:t>
      </w:r>
      <w:r w:rsidR="00E16B00">
        <w:rPr>
          <w:rFonts w:ascii="Times New Roman" w:hAnsi="Times New Roman" w:cs="Times New Roman"/>
          <w:lang w:val="sr-Cyrl-RS"/>
        </w:rPr>
        <w:t xml:space="preserve">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Default="00CA473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ОСИГУРАЊЕ СРЕДСТАВА ЗА РАД</w:t>
            </w:r>
          </w:p>
          <w:p w:rsidR="00CA4731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F716C" w:rsidRPr="00137CE6" w:rsidTr="00137CE6">
        <w:trPr>
          <w:trHeight w:val="569"/>
        </w:trPr>
        <w:tc>
          <w:tcPr>
            <w:tcW w:w="4219" w:type="dxa"/>
          </w:tcPr>
          <w:p w:rsidR="008F716C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набавке:</w:t>
            </w:r>
          </w:p>
        </w:tc>
        <w:tc>
          <w:tcPr>
            <w:tcW w:w="5357" w:type="dxa"/>
          </w:tcPr>
          <w:p w:rsidR="008F716C" w:rsidRPr="00137CE6" w:rsidRDefault="008C3FF1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.000,00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динара без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урачунатог пдв-а, тј. 36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0.000,00 динара са урачунатим пдв-ом</w:t>
            </w: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137CE6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1F21E2" w:rsidRDefault="00E16B00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E16B0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29</w:t>
            </w:r>
            <w:r w:rsidR="001F21E2" w:rsidRPr="00E16B00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.05.202</w:t>
            </w:r>
            <w:r w:rsidRPr="00E16B0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3</w:t>
            </w:r>
            <w:r w:rsidR="00F8640D" w:rsidRPr="00E16B00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2E628C" w:rsidRPr="00E16B0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11:3</w:t>
            </w:r>
            <w:r w:rsidR="00F8640D" w:rsidRPr="00E16B0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0 часова</w:t>
            </w:r>
          </w:p>
          <w:p w:rsidR="001F21E2" w:rsidRPr="00F8640D" w:rsidRDefault="001F21E2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E147AE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случају непопуњавања свих понуђених поља понуда ће се сматрати неприхватљивом</w:t>
            </w: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hyperlink r:id="rId9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hyperlink r:id="rId10" w:history="1">
              <w:r w:rsidRPr="00137CE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RS"/>
                </w:rPr>
                <w:t>javnenabavke.jpbor@gmail.com</w:t>
              </w:r>
            </w:hyperlink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Попуњен и потписан образац понуде са траженим доказима лично или поштом на 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137CE6" w:rsidRPr="00137CE6" w:rsidRDefault="00137CE6" w:rsidP="00137C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 w:rsidR="00CA47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 ОТВАРАТИ ЗА НАБАВКУ БРОЈ ОСР 25</w:t>
            </w:r>
            <w:r w:rsidR="008C3FF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/2023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CA4731">
              <w:rPr>
                <w:rFonts w:ascii="Times New Roman" w:hAnsi="Times New Roman" w:cs="Times New Roman"/>
                <w:b/>
                <w:lang w:val="sr-Cyrl-RS"/>
              </w:rPr>
              <w:t xml:space="preserve"> ОСИГУРАЊЕ СРЕДСТАВА ЗА РАД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8C3FF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ОСР 25</w:t>
      </w:r>
      <w:r w:rsidR="00A57741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8C3FF1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731">
        <w:rPr>
          <w:rFonts w:ascii="Times New Roman" w:hAnsi="Times New Roman" w:cs="Times New Roman"/>
          <w:b/>
          <w:lang w:val="sr-Cyrl-RS"/>
        </w:rPr>
        <w:t>ОСИГУРАЊЕ СРЕДСТАВА ЗА РАД</w:t>
      </w:r>
      <w:r w:rsidR="008C3FF1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2023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t>ОБРАЗАЦ СТРУКТУРЕ ПОНУЂЕНЕ ЦЕНЕ</w:t>
      </w:r>
    </w:p>
    <w:p w:rsidR="00CA4731" w:rsidRPr="008C3FF1" w:rsidRDefault="00CA4731" w:rsidP="00CA4731">
      <w:pPr>
        <w:jc w:val="center"/>
        <w:rPr>
          <w:rStyle w:val="IntenseEmphasis"/>
          <w:color w:val="7030A0"/>
          <w:sz w:val="28"/>
          <w:szCs w:val="28"/>
          <w:lang w:val="sr-Cyrl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набавку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с</w:t>
      </w:r>
      <w:r w:rsidR="008C3FF1">
        <w:rPr>
          <w:rStyle w:val="IntenseEmphasis"/>
          <w:color w:val="7030A0"/>
          <w:sz w:val="28"/>
          <w:szCs w:val="28"/>
        </w:rPr>
        <w:t>редстава</w:t>
      </w:r>
      <w:proofErr w:type="spellEnd"/>
      <w:r w:rsidR="008C3FF1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="008C3FF1">
        <w:rPr>
          <w:rStyle w:val="IntenseEmphasis"/>
          <w:color w:val="7030A0"/>
          <w:sz w:val="28"/>
          <w:szCs w:val="28"/>
        </w:rPr>
        <w:t>за</w:t>
      </w:r>
      <w:proofErr w:type="spellEnd"/>
      <w:r w:rsidR="008C3FF1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="008C3FF1">
        <w:rPr>
          <w:rStyle w:val="IntenseEmphasis"/>
          <w:color w:val="7030A0"/>
          <w:sz w:val="28"/>
          <w:szCs w:val="28"/>
        </w:rPr>
        <w:t>рад</w:t>
      </w:r>
      <w:proofErr w:type="spellEnd"/>
      <w:r w:rsidR="008C3FF1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="008C3FF1">
        <w:rPr>
          <w:rStyle w:val="IntenseEmphasis"/>
          <w:color w:val="7030A0"/>
          <w:sz w:val="28"/>
          <w:szCs w:val="28"/>
        </w:rPr>
        <w:t>број</w:t>
      </w:r>
      <w:proofErr w:type="spellEnd"/>
      <w:r w:rsidR="008C3FF1">
        <w:rPr>
          <w:rStyle w:val="IntenseEmphasis"/>
          <w:color w:val="7030A0"/>
          <w:sz w:val="28"/>
          <w:szCs w:val="28"/>
        </w:rPr>
        <w:t xml:space="preserve"> ОСР 25/202</w:t>
      </w:r>
      <w:r w:rsidR="008C3FF1">
        <w:rPr>
          <w:rStyle w:val="IntenseEmphasis"/>
          <w:color w:val="7030A0"/>
          <w:sz w:val="28"/>
          <w:szCs w:val="28"/>
          <w:lang w:val="sr-Cyrl-RS"/>
        </w:rPr>
        <w:t>3</w:t>
      </w:r>
    </w:p>
    <w:p w:rsidR="00CA4731" w:rsidRPr="001C14E6" w:rsidRDefault="00CA4731" w:rsidP="00CA4731">
      <w:pPr>
        <w:spacing w:after="0"/>
        <w:rPr>
          <w:rStyle w:val="IntenseEmphasis"/>
          <w:color w:val="7030A0"/>
          <w:sz w:val="28"/>
          <w:szCs w:val="28"/>
          <w:lang w:val="sr-Cyrl-RS"/>
        </w:rPr>
      </w:pPr>
      <w:r>
        <w:rPr>
          <w:rStyle w:val="IntenseEmphasis"/>
          <w:color w:val="7030A0"/>
          <w:sz w:val="28"/>
          <w:szCs w:val="28"/>
          <w:lang w:val="sr-Cyrl-RS"/>
        </w:rPr>
        <w:t>ПОСЛОВНИ ПРОСТОР</w:t>
      </w:r>
      <w:r w:rsidR="009B0970">
        <w:rPr>
          <w:rStyle w:val="IntenseEmphasis"/>
          <w:color w:val="7030A0"/>
          <w:sz w:val="28"/>
          <w:szCs w:val="28"/>
          <w:lang w:val="sr-Cyrl-RS"/>
        </w:rPr>
        <w:t>- Осигурење послоног простора, опреме, канцеларијског намештаја, уређаја, електро уређаја, рачунских машина и рачунара од ризика пожара, удара грома, олује, града (туче), пада летелице, манифестације и демонстрације и штете од изливања воде из водоводних, канализационих цеви и топловодних инсталација</w:t>
      </w:r>
    </w:p>
    <w:tbl>
      <w:tblPr>
        <w:tblStyle w:val="TableGrid"/>
        <w:tblW w:w="11520" w:type="dxa"/>
        <w:jc w:val="center"/>
        <w:tblInd w:w="-1175" w:type="dxa"/>
        <w:tblLook w:val="04A0" w:firstRow="1" w:lastRow="0" w:firstColumn="1" w:lastColumn="0" w:noHBand="0" w:noVBand="1"/>
      </w:tblPr>
      <w:tblGrid>
        <w:gridCol w:w="722"/>
        <w:gridCol w:w="2114"/>
        <w:gridCol w:w="1725"/>
        <w:gridCol w:w="1989"/>
        <w:gridCol w:w="1360"/>
        <w:gridCol w:w="1805"/>
        <w:gridCol w:w="1805"/>
      </w:tblGrid>
      <w:tr w:rsidR="00E16B00" w:rsidRPr="00F922E6" w:rsidTr="00E16B00">
        <w:trPr>
          <w:trHeight w:val="555"/>
          <w:jc w:val="center"/>
        </w:trPr>
        <w:tc>
          <w:tcPr>
            <w:tcW w:w="737" w:type="dxa"/>
            <w:vMerge w:val="restart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Р.бр.</w:t>
            </w:r>
          </w:p>
        </w:tc>
        <w:tc>
          <w:tcPr>
            <w:tcW w:w="2413" w:type="dxa"/>
            <w:vMerge w:val="restart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Предмет осигурања</w:t>
            </w:r>
          </w:p>
        </w:tc>
        <w:tc>
          <w:tcPr>
            <w:tcW w:w="825" w:type="dxa"/>
            <w:vMerge w:val="restart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Обим осигуравајућег покрића</w:t>
            </w:r>
          </w:p>
        </w:tc>
        <w:tc>
          <w:tcPr>
            <w:tcW w:w="2208" w:type="dxa"/>
            <w:vMerge w:val="restart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Сума осигурања</w:t>
            </w:r>
          </w:p>
        </w:tc>
        <w:tc>
          <w:tcPr>
            <w:tcW w:w="5337" w:type="dxa"/>
            <w:gridSpan w:val="3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Премија осигурања без пореза</w:t>
            </w: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  <w:vMerge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413" w:type="dxa"/>
            <w:vMerge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25" w:type="dxa"/>
            <w:vMerge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208" w:type="dxa"/>
            <w:vMerge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629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Без пореза</w:t>
            </w:r>
          </w:p>
        </w:tc>
        <w:tc>
          <w:tcPr>
            <w:tcW w:w="1854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Порез на премије неж.осигурања</w:t>
            </w:r>
          </w:p>
        </w:tc>
        <w:tc>
          <w:tcPr>
            <w:tcW w:w="1854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Са порезом на премије неж.осигурања</w:t>
            </w: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881DAC">
            <w:pPr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2413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Пословне просторије – локали у јавној својини Града Бора, број локала 233 укупне површине </w:t>
            </w:r>
            <w:r w:rsidRPr="001041F5">
              <w:rPr>
                <w:rFonts w:ascii="Times New Roman" w:hAnsi="Times New Roman" w:cs="Times New Roman"/>
                <w:lang w:val="sr-Cyrl-RS"/>
              </w:rPr>
              <w:t>13.392,48</w:t>
            </w:r>
          </w:p>
        </w:tc>
        <w:tc>
          <w:tcPr>
            <w:tcW w:w="825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Ризик од пожара, удара грома, олује, града (туче), пада летелице, манифестације и демонтрације</w:t>
            </w:r>
          </w:p>
        </w:tc>
        <w:tc>
          <w:tcPr>
            <w:tcW w:w="2208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Набавна вредност локала износи </w:t>
            </w:r>
            <w:r w:rsidRPr="001041F5">
              <w:rPr>
                <w:rFonts w:ascii="Times New Roman" w:hAnsi="Times New Roman" w:cs="Times New Roman"/>
                <w:lang w:val="sr-Cyrl-RS"/>
              </w:rPr>
              <w:t>121.427.518,48</w:t>
            </w:r>
          </w:p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Напомена. На набавну цену биће додат доплатак за откуп амортизације код делилмичних штета</w:t>
            </w:r>
          </w:p>
        </w:tc>
        <w:tc>
          <w:tcPr>
            <w:tcW w:w="1629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881DAC">
            <w:pPr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2413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Пословне просторије – локали у јавној својини Града Бора, </w:t>
            </w: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 xml:space="preserve">број локала 233 укупне површине </w:t>
            </w:r>
            <w:r w:rsidRPr="001041F5">
              <w:rPr>
                <w:rFonts w:ascii="Times New Roman" w:hAnsi="Times New Roman" w:cs="Times New Roman"/>
                <w:lang w:val="sr-Cyrl-RS"/>
              </w:rPr>
              <w:t>13.392,48</w:t>
            </w:r>
          </w:p>
        </w:tc>
        <w:tc>
          <w:tcPr>
            <w:tcW w:w="825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 xml:space="preserve">Штете од изливања воде из водоводне и канализационе </w:t>
            </w: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>цеви и топловодних инсталација</w:t>
            </w:r>
          </w:p>
        </w:tc>
        <w:tc>
          <w:tcPr>
            <w:tcW w:w="2208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 xml:space="preserve">10 % од набавне вредности локала </w:t>
            </w:r>
            <w:r w:rsidRPr="001041F5">
              <w:rPr>
                <w:rFonts w:ascii="Times New Roman" w:hAnsi="Times New Roman" w:cs="Times New Roman"/>
                <w:lang w:val="sr-Cyrl-RS"/>
              </w:rPr>
              <w:t>12.142.751,85</w:t>
            </w:r>
          </w:p>
        </w:tc>
        <w:tc>
          <w:tcPr>
            <w:tcW w:w="1629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881DA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881DAC">
            <w:pPr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>3</w:t>
            </w:r>
          </w:p>
        </w:tc>
        <w:tc>
          <w:tcPr>
            <w:tcW w:w="2413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Опрема, канцеларијски намештај, уређаји, електро уређаји, рачунске машине и рачунари</w:t>
            </w:r>
          </w:p>
        </w:tc>
        <w:tc>
          <w:tcPr>
            <w:tcW w:w="825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За ризик од пожара, удара грома, експлозије и других опасности сума осигурања</w:t>
            </w:r>
          </w:p>
        </w:tc>
        <w:tc>
          <w:tcPr>
            <w:tcW w:w="2208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Набавна вредност износи </w:t>
            </w:r>
            <w:r>
              <w:rPr>
                <w:rFonts w:ascii="Times New Roman" w:hAnsi="Times New Roman" w:cs="Times New Roman"/>
                <w:lang w:val="sr-Cyrl-RS"/>
              </w:rPr>
              <w:t>5.516.976,75</w:t>
            </w:r>
            <w:r w:rsidRPr="00F922E6">
              <w:rPr>
                <w:rFonts w:ascii="Times New Roman" w:hAnsi="Times New Roman" w:cs="Times New Roman"/>
                <w:lang w:val="sr-Cyrl-RS"/>
              </w:rPr>
              <w:t xml:space="preserve"> дин. Напомена: на набавну цену биће додат доплатак за откуп амортизације код делимичних штета</w:t>
            </w:r>
          </w:p>
        </w:tc>
        <w:tc>
          <w:tcPr>
            <w:tcW w:w="1629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881DAC">
            <w:pPr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2413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Опрема, канцеларијски намештај, уређаји, електро уређаји, рачунске машине и рачунари</w:t>
            </w:r>
          </w:p>
        </w:tc>
        <w:tc>
          <w:tcPr>
            <w:tcW w:w="825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За ризик од изливања воде из водоводне и канализационе цеви и топловодних инсталација сума осигурања</w:t>
            </w:r>
          </w:p>
        </w:tc>
        <w:tc>
          <w:tcPr>
            <w:tcW w:w="2208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„на први ризик“ 10% од вредности опреме, износ </w:t>
            </w:r>
            <w:r>
              <w:rPr>
                <w:rFonts w:ascii="Times New Roman" w:hAnsi="Times New Roman" w:cs="Times New Roman"/>
                <w:lang w:val="sr-Cyrl-RS"/>
              </w:rPr>
              <w:t>551.697,68 дин.</w:t>
            </w:r>
          </w:p>
        </w:tc>
        <w:tc>
          <w:tcPr>
            <w:tcW w:w="1629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881DA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2413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Укупно:</w:t>
            </w:r>
          </w:p>
        </w:tc>
        <w:tc>
          <w:tcPr>
            <w:tcW w:w="825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08" w:type="dxa"/>
          </w:tcPr>
          <w:p w:rsidR="00E16B00" w:rsidRPr="00F922E6" w:rsidRDefault="00E16B0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9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F922E6" w:rsidRDefault="00E16B0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CA4731" w:rsidRDefault="00CA4731" w:rsidP="00E16B00">
      <w:pPr>
        <w:pStyle w:val="Default"/>
        <w:jc w:val="center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Default="009B0970" w:rsidP="009B0970">
      <w:pPr>
        <w:pStyle w:val="Default"/>
        <w:jc w:val="center"/>
        <w:rPr>
          <w:rFonts w:ascii="Times New Roman" w:hAnsi="Times New Roman" w:cs="Times New Roman"/>
          <w:b/>
          <w:color w:val="auto"/>
          <w:lang w:val="ru-RU" w:eastAsia="de-DE"/>
        </w:rPr>
      </w:pPr>
      <w:r w:rsidRPr="009B0970">
        <w:rPr>
          <w:rFonts w:ascii="Times New Roman" w:hAnsi="Times New Roman" w:cs="Times New Roman"/>
          <w:b/>
          <w:color w:val="auto"/>
          <w:lang w:val="ru-RU" w:eastAsia="de-DE"/>
        </w:rPr>
        <w:t>СТАКЛА НА ПОСЛОВНОМ ПРОСТОРУ ЗА 172 ЛОКАЛА</w:t>
      </w:r>
    </w:p>
    <w:p w:rsidR="009B0970" w:rsidRDefault="009B0970" w:rsidP="009B0970">
      <w:pPr>
        <w:pStyle w:val="Default"/>
        <w:jc w:val="center"/>
        <w:rPr>
          <w:rFonts w:ascii="Times New Roman" w:hAnsi="Times New Roman" w:cs="Times New Roman"/>
          <w:b/>
          <w:color w:val="auto"/>
          <w:lang w:val="ru-RU" w:eastAsia="de-DE"/>
        </w:rPr>
      </w:pPr>
    </w:p>
    <w:tbl>
      <w:tblPr>
        <w:tblStyle w:val="TableGrid"/>
        <w:tblW w:w="11520" w:type="dxa"/>
        <w:jc w:val="center"/>
        <w:tblInd w:w="-1175" w:type="dxa"/>
        <w:tblLook w:val="04A0" w:firstRow="1" w:lastRow="0" w:firstColumn="1" w:lastColumn="0" w:noHBand="0" w:noVBand="1"/>
      </w:tblPr>
      <w:tblGrid>
        <w:gridCol w:w="737"/>
        <w:gridCol w:w="1942"/>
        <w:gridCol w:w="1862"/>
        <w:gridCol w:w="1858"/>
        <w:gridCol w:w="1413"/>
        <w:gridCol w:w="1854"/>
        <w:gridCol w:w="1854"/>
      </w:tblGrid>
      <w:tr w:rsidR="009B0970" w:rsidRPr="00F922E6" w:rsidTr="00924F19">
        <w:trPr>
          <w:trHeight w:val="555"/>
          <w:jc w:val="center"/>
        </w:trPr>
        <w:tc>
          <w:tcPr>
            <w:tcW w:w="737" w:type="dxa"/>
            <w:vMerge w:val="restart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Р.бр.</w:t>
            </w:r>
          </w:p>
        </w:tc>
        <w:tc>
          <w:tcPr>
            <w:tcW w:w="1942" w:type="dxa"/>
            <w:vMerge w:val="restart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Предмет осигурања</w:t>
            </w:r>
          </w:p>
        </w:tc>
        <w:tc>
          <w:tcPr>
            <w:tcW w:w="1862" w:type="dxa"/>
            <w:vMerge w:val="restart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Обим осигуравајућег покрића</w:t>
            </w:r>
          </w:p>
        </w:tc>
        <w:tc>
          <w:tcPr>
            <w:tcW w:w="1858" w:type="dxa"/>
            <w:vMerge w:val="restart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Сума осигурања</w:t>
            </w:r>
          </w:p>
        </w:tc>
        <w:tc>
          <w:tcPr>
            <w:tcW w:w="5121" w:type="dxa"/>
            <w:gridSpan w:val="3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Премија осигурања без пореза</w:t>
            </w:r>
          </w:p>
        </w:tc>
      </w:tr>
      <w:tr w:rsidR="009B0970" w:rsidRPr="00F922E6" w:rsidTr="00924F19">
        <w:trPr>
          <w:trHeight w:val="270"/>
          <w:jc w:val="center"/>
        </w:trPr>
        <w:tc>
          <w:tcPr>
            <w:tcW w:w="737" w:type="dxa"/>
            <w:vMerge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942" w:type="dxa"/>
            <w:vMerge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62" w:type="dxa"/>
            <w:vMerge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58" w:type="dxa"/>
            <w:vMerge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413" w:type="dxa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Без пореза</w:t>
            </w:r>
          </w:p>
        </w:tc>
        <w:tc>
          <w:tcPr>
            <w:tcW w:w="1854" w:type="dxa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Порез на премије неж.осигурања</w:t>
            </w:r>
          </w:p>
        </w:tc>
        <w:tc>
          <w:tcPr>
            <w:tcW w:w="1854" w:type="dxa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Са порезом на премије неж.осигурања</w:t>
            </w:r>
          </w:p>
        </w:tc>
      </w:tr>
      <w:tr w:rsidR="009B0970" w:rsidRPr="00F922E6" w:rsidTr="00924F19">
        <w:trPr>
          <w:trHeight w:val="270"/>
          <w:jc w:val="center"/>
        </w:trPr>
        <w:tc>
          <w:tcPr>
            <w:tcW w:w="737" w:type="dxa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942" w:type="dxa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40 м2 изопан стакло (двослојно вакумирано 2 х 6мм)</w:t>
            </w:r>
          </w:p>
        </w:tc>
        <w:tc>
          <w:tcPr>
            <w:tcW w:w="1862" w:type="dxa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Ризик од лома (монтажа и демонтажа)</w:t>
            </w:r>
          </w:p>
        </w:tc>
        <w:tc>
          <w:tcPr>
            <w:tcW w:w="1858" w:type="dxa"/>
          </w:tcPr>
          <w:p w:rsidR="009B0970" w:rsidRDefault="009B097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041F5">
              <w:rPr>
                <w:rFonts w:ascii="Times New Roman" w:hAnsi="Times New Roman" w:cs="Times New Roman"/>
                <w:lang w:val="sr-Cyrl-RS"/>
              </w:rPr>
              <w:t>200.000,00</w:t>
            </w:r>
            <w:r>
              <w:rPr>
                <w:rFonts w:ascii="Times New Roman" w:hAnsi="Times New Roman" w:cs="Times New Roman"/>
                <w:lang w:val="sr-Cyrl-RS"/>
              </w:rPr>
              <w:t xml:space="preserve"> ДИНАРА</w:t>
            </w:r>
          </w:p>
        </w:tc>
        <w:tc>
          <w:tcPr>
            <w:tcW w:w="1413" w:type="dxa"/>
          </w:tcPr>
          <w:p w:rsidR="009B0970" w:rsidRPr="00F922E6" w:rsidRDefault="009B097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B0970" w:rsidRPr="00F922E6" w:rsidRDefault="009B097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B0970" w:rsidRPr="00F922E6" w:rsidRDefault="009B097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B0970" w:rsidRPr="00F922E6" w:rsidTr="00924F19">
        <w:trPr>
          <w:trHeight w:val="270"/>
          <w:jc w:val="center"/>
        </w:trPr>
        <w:tc>
          <w:tcPr>
            <w:tcW w:w="737" w:type="dxa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942" w:type="dxa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400 м2 стакло дебљине 4 мм</w:t>
            </w:r>
          </w:p>
        </w:tc>
        <w:tc>
          <w:tcPr>
            <w:tcW w:w="1862" w:type="dxa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Ризик од лома (монтажа и демонтажа)</w:t>
            </w:r>
          </w:p>
        </w:tc>
        <w:tc>
          <w:tcPr>
            <w:tcW w:w="1858" w:type="dxa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041F5">
              <w:rPr>
                <w:rFonts w:ascii="Times New Roman" w:hAnsi="Times New Roman" w:cs="Times New Roman"/>
                <w:lang w:val="sr-Latn-RS"/>
              </w:rPr>
              <w:t>2.</w:t>
            </w:r>
            <w:r>
              <w:rPr>
                <w:rFonts w:ascii="Times New Roman" w:hAnsi="Times New Roman" w:cs="Times New Roman"/>
                <w:lang w:val="sr-Latn-RS"/>
              </w:rPr>
              <w:t>0</w:t>
            </w:r>
            <w:r w:rsidRPr="001041F5">
              <w:rPr>
                <w:rFonts w:ascii="Times New Roman" w:hAnsi="Times New Roman" w:cs="Times New Roman"/>
                <w:lang w:val="sr-Latn-RS"/>
              </w:rPr>
              <w:t>0</w:t>
            </w:r>
            <w:r w:rsidRPr="001041F5">
              <w:rPr>
                <w:rFonts w:ascii="Times New Roman" w:hAnsi="Times New Roman" w:cs="Times New Roman"/>
                <w:lang w:val="sr-Cyrl-RS"/>
              </w:rPr>
              <w:t>0.000,00</w:t>
            </w:r>
            <w:r>
              <w:rPr>
                <w:rFonts w:ascii="Times New Roman" w:hAnsi="Times New Roman" w:cs="Times New Roman"/>
                <w:lang w:val="sr-Cyrl-RS"/>
              </w:rPr>
              <w:t xml:space="preserve"> ДИНАРА</w:t>
            </w:r>
          </w:p>
        </w:tc>
        <w:tc>
          <w:tcPr>
            <w:tcW w:w="1413" w:type="dxa"/>
          </w:tcPr>
          <w:p w:rsidR="009B0970" w:rsidRPr="00F922E6" w:rsidRDefault="009B097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B0970" w:rsidRPr="00F922E6" w:rsidRDefault="009B097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B0970" w:rsidRPr="00F922E6" w:rsidRDefault="009B097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B0970" w:rsidRPr="00F922E6" w:rsidTr="00924F19">
        <w:trPr>
          <w:trHeight w:val="270"/>
          <w:jc w:val="center"/>
        </w:trPr>
        <w:tc>
          <w:tcPr>
            <w:tcW w:w="737" w:type="dxa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3</w:t>
            </w:r>
          </w:p>
        </w:tc>
        <w:tc>
          <w:tcPr>
            <w:tcW w:w="1942" w:type="dxa"/>
          </w:tcPr>
          <w:p w:rsidR="009B0970" w:rsidRPr="00F922E6" w:rsidRDefault="009B097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Укупно:</w:t>
            </w:r>
          </w:p>
        </w:tc>
        <w:tc>
          <w:tcPr>
            <w:tcW w:w="1862" w:type="dxa"/>
          </w:tcPr>
          <w:p w:rsidR="009B0970" w:rsidRPr="00F922E6" w:rsidRDefault="009B0970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8" w:type="dxa"/>
          </w:tcPr>
          <w:p w:rsidR="009B0970" w:rsidRPr="001041F5" w:rsidRDefault="009B0970" w:rsidP="00881DA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2.200.000,00</w:t>
            </w:r>
          </w:p>
        </w:tc>
        <w:tc>
          <w:tcPr>
            <w:tcW w:w="1413" w:type="dxa"/>
          </w:tcPr>
          <w:p w:rsidR="009B0970" w:rsidRPr="00F922E6" w:rsidRDefault="009B097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B0970" w:rsidRPr="00F922E6" w:rsidRDefault="009B097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B0970" w:rsidRPr="00F922E6" w:rsidRDefault="009B0970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9B0970" w:rsidRPr="009B0970" w:rsidRDefault="009B0970" w:rsidP="009B0970">
      <w:pPr>
        <w:pStyle w:val="Default"/>
        <w:rPr>
          <w:rFonts w:ascii="Times New Roman" w:hAnsi="Times New Roman" w:cs="Times New Roman"/>
          <w:b/>
          <w:color w:val="auto"/>
          <w:lang w:val="ru-RU" w:eastAsia="de-DE"/>
        </w:rPr>
      </w:pPr>
    </w:p>
    <w:p w:rsidR="00CA4731" w:rsidRDefault="00924F19" w:rsidP="00924F19">
      <w:pPr>
        <w:pStyle w:val="Default"/>
        <w:jc w:val="center"/>
        <w:rPr>
          <w:rFonts w:ascii="Times New Roman" w:hAnsi="Times New Roman" w:cs="Times New Roman"/>
          <w:b/>
          <w:color w:val="auto"/>
          <w:lang w:val="ru-RU" w:eastAsia="de-DE"/>
        </w:rPr>
      </w:pPr>
      <w:r w:rsidRPr="00924F19">
        <w:rPr>
          <w:rFonts w:ascii="Times New Roman" w:hAnsi="Times New Roman" w:cs="Times New Roman"/>
          <w:b/>
          <w:color w:val="auto"/>
          <w:lang w:val="ru-RU" w:eastAsia="de-DE"/>
        </w:rPr>
        <w:t>УПРАВНА ЗГРАДА</w:t>
      </w:r>
    </w:p>
    <w:p w:rsidR="00924F19" w:rsidRDefault="00924F19" w:rsidP="00924F19">
      <w:pPr>
        <w:pStyle w:val="Default"/>
        <w:jc w:val="center"/>
        <w:rPr>
          <w:rFonts w:ascii="Times New Roman" w:hAnsi="Times New Roman" w:cs="Times New Roman"/>
          <w:b/>
          <w:color w:val="auto"/>
          <w:lang w:val="ru-RU" w:eastAsia="de-DE"/>
        </w:rPr>
      </w:pPr>
    </w:p>
    <w:tbl>
      <w:tblPr>
        <w:tblStyle w:val="TableGrid"/>
        <w:tblW w:w="11520" w:type="dxa"/>
        <w:jc w:val="center"/>
        <w:tblInd w:w="-1175" w:type="dxa"/>
        <w:tblLook w:val="04A0" w:firstRow="1" w:lastRow="0" w:firstColumn="1" w:lastColumn="0" w:noHBand="0" w:noVBand="1"/>
      </w:tblPr>
      <w:tblGrid>
        <w:gridCol w:w="737"/>
        <w:gridCol w:w="2022"/>
        <w:gridCol w:w="1862"/>
        <w:gridCol w:w="1809"/>
        <w:gridCol w:w="1382"/>
        <w:gridCol w:w="1854"/>
        <w:gridCol w:w="1854"/>
      </w:tblGrid>
      <w:tr w:rsidR="00924F19" w:rsidRPr="00F922E6" w:rsidTr="00924F19">
        <w:trPr>
          <w:trHeight w:val="555"/>
          <w:jc w:val="center"/>
        </w:trPr>
        <w:tc>
          <w:tcPr>
            <w:tcW w:w="737" w:type="dxa"/>
            <w:vMerge w:val="restart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Р.бр.</w:t>
            </w:r>
          </w:p>
        </w:tc>
        <w:tc>
          <w:tcPr>
            <w:tcW w:w="2022" w:type="dxa"/>
            <w:vMerge w:val="restart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Предмет осигурања</w:t>
            </w:r>
          </w:p>
        </w:tc>
        <w:tc>
          <w:tcPr>
            <w:tcW w:w="1862" w:type="dxa"/>
            <w:vMerge w:val="restart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Обим осигуравајућег покрића</w:t>
            </w:r>
          </w:p>
        </w:tc>
        <w:tc>
          <w:tcPr>
            <w:tcW w:w="1809" w:type="dxa"/>
            <w:vMerge w:val="restart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Сума осигурања</w:t>
            </w:r>
          </w:p>
        </w:tc>
        <w:tc>
          <w:tcPr>
            <w:tcW w:w="5090" w:type="dxa"/>
            <w:gridSpan w:val="3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Премија осигурања без пореза</w:t>
            </w:r>
          </w:p>
        </w:tc>
      </w:tr>
      <w:tr w:rsidR="00924F19" w:rsidRPr="00F922E6" w:rsidTr="00924F19">
        <w:trPr>
          <w:trHeight w:val="270"/>
          <w:jc w:val="center"/>
        </w:trPr>
        <w:tc>
          <w:tcPr>
            <w:tcW w:w="737" w:type="dxa"/>
            <w:vMerge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022" w:type="dxa"/>
            <w:vMerge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62" w:type="dxa"/>
            <w:vMerge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09" w:type="dxa"/>
            <w:vMerge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382" w:type="dxa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Без пореза</w:t>
            </w:r>
          </w:p>
        </w:tc>
        <w:tc>
          <w:tcPr>
            <w:tcW w:w="1854" w:type="dxa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Порез на премије неж.осигурања</w:t>
            </w:r>
          </w:p>
        </w:tc>
        <w:tc>
          <w:tcPr>
            <w:tcW w:w="1854" w:type="dxa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Са порезом на премије неж.осигурања</w:t>
            </w:r>
          </w:p>
        </w:tc>
      </w:tr>
      <w:tr w:rsidR="00924F19" w:rsidRPr="00F922E6" w:rsidTr="00924F19">
        <w:trPr>
          <w:trHeight w:val="270"/>
          <w:jc w:val="center"/>
        </w:trPr>
        <w:tc>
          <w:tcPr>
            <w:tcW w:w="737" w:type="dxa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2022" w:type="dxa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Управна зграда (грађевински део, канцеларијски простор) и две гараже укупне површине 687 м2</w:t>
            </w:r>
          </w:p>
        </w:tc>
        <w:tc>
          <w:tcPr>
            <w:tcW w:w="1862" w:type="dxa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Ризик од пожара, удара грома, експлозије, олује, града, манифестације и демонстрације</w:t>
            </w:r>
          </w:p>
        </w:tc>
        <w:tc>
          <w:tcPr>
            <w:tcW w:w="1809" w:type="dxa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Набавна вредност пословног простора </w:t>
            </w:r>
            <w:r w:rsidRPr="001041F5">
              <w:rPr>
                <w:rFonts w:ascii="Times New Roman" w:hAnsi="Times New Roman" w:cs="Times New Roman"/>
                <w:lang w:val="sr-Cyrl-RS"/>
              </w:rPr>
              <w:t xml:space="preserve">9.825.875,76 </w:t>
            </w:r>
          </w:p>
        </w:tc>
        <w:tc>
          <w:tcPr>
            <w:tcW w:w="1382" w:type="dxa"/>
          </w:tcPr>
          <w:p w:rsidR="00924F19" w:rsidRPr="00F922E6" w:rsidRDefault="00924F19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F922E6" w:rsidRDefault="00924F19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F922E6" w:rsidRDefault="00924F19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24F19" w:rsidRPr="00F922E6" w:rsidTr="00924F19">
        <w:trPr>
          <w:trHeight w:val="270"/>
          <w:jc w:val="center"/>
        </w:trPr>
        <w:tc>
          <w:tcPr>
            <w:tcW w:w="737" w:type="dxa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2022" w:type="dxa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Управна зграда (грађевински део, канцеларијски простор) и две гараже укупне површине 687 м2</w:t>
            </w:r>
          </w:p>
        </w:tc>
        <w:tc>
          <w:tcPr>
            <w:tcW w:w="1862" w:type="dxa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Штета од изливања воде из водоводне и канализационе цеви и топловодних инсталација</w:t>
            </w:r>
          </w:p>
        </w:tc>
        <w:tc>
          <w:tcPr>
            <w:tcW w:w="1809" w:type="dxa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10% од вредности пословног простора </w:t>
            </w:r>
            <w:r w:rsidRPr="001041F5">
              <w:rPr>
                <w:rFonts w:ascii="Times New Roman" w:hAnsi="Times New Roman" w:cs="Times New Roman"/>
                <w:lang w:val="sr-Cyrl-RS"/>
              </w:rPr>
              <w:t>982.587,58</w:t>
            </w:r>
          </w:p>
        </w:tc>
        <w:tc>
          <w:tcPr>
            <w:tcW w:w="1382" w:type="dxa"/>
          </w:tcPr>
          <w:p w:rsidR="00924F19" w:rsidRPr="00F922E6" w:rsidRDefault="00924F19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F922E6" w:rsidRDefault="00924F19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F922E6" w:rsidRDefault="00924F19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24F19" w:rsidRPr="00F922E6" w:rsidTr="00924F19">
        <w:trPr>
          <w:trHeight w:val="270"/>
          <w:jc w:val="center"/>
        </w:trPr>
        <w:tc>
          <w:tcPr>
            <w:tcW w:w="737" w:type="dxa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2022" w:type="dxa"/>
          </w:tcPr>
          <w:p w:rsidR="00924F19" w:rsidRPr="00F922E6" w:rsidRDefault="00924F19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Укупно:</w:t>
            </w:r>
          </w:p>
        </w:tc>
        <w:tc>
          <w:tcPr>
            <w:tcW w:w="1862" w:type="dxa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09" w:type="dxa"/>
          </w:tcPr>
          <w:p w:rsidR="00924F19" w:rsidRPr="00F922E6" w:rsidRDefault="00924F19" w:rsidP="00881D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82" w:type="dxa"/>
          </w:tcPr>
          <w:p w:rsidR="00924F19" w:rsidRPr="00F922E6" w:rsidRDefault="00924F19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F922E6" w:rsidRDefault="00924F19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F922E6" w:rsidRDefault="00924F19" w:rsidP="00881DAC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924F19" w:rsidRPr="00924F19" w:rsidRDefault="00924F19" w:rsidP="00924F19">
      <w:pPr>
        <w:pStyle w:val="Default"/>
        <w:jc w:val="center"/>
        <w:rPr>
          <w:rFonts w:ascii="Times New Roman" w:hAnsi="Times New Roman" w:cs="Times New Roman"/>
          <w:b/>
          <w:color w:val="auto"/>
          <w:lang w:val="ru-RU" w:eastAsia="de-DE"/>
        </w:rPr>
      </w:pPr>
    </w:p>
    <w:p w:rsid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 w:rsidRPr="00CA4731">
        <w:rPr>
          <w:rFonts w:ascii="Times New Roman" w:hAnsi="Times New Roman" w:cs="Times New Roman"/>
          <w:color w:val="auto"/>
          <w:lang w:val="ru-RU" w:eastAsia="de-DE"/>
        </w:rPr>
        <w:t>Под понуђеном ценом се сматра премија осигурања за период од  једне године.</w:t>
      </w:r>
    </w:p>
    <w:p w:rsidR="00CA4731" w:rsidRP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порезом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процену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p w:rsidR="00CA4731" w:rsidRPr="00EF04C0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исплату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tbl>
      <w:tblPr>
        <w:tblW w:w="102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629"/>
        <w:gridCol w:w="2912"/>
      </w:tblGrid>
      <w:tr w:rsidR="00CA4731" w:rsidRPr="003D600C" w:rsidTr="001C0673">
        <w:trPr>
          <w:trHeight w:val="627"/>
          <w:jc w:val="center"/>
        </w:trPr>
        <w:tc>
          <w:tcPr>
            <w:tcW w:w="10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31" w:rsidRPr="00CA4731" w:rsidRDefault="00CA4731" w:rsidP="00DA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Понуђач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учествује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испунити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ДОДАТНЕ УСЛОВЕ</w:t>
            </w:r>
          </w:p>
          <w:p w:rsidR="00CA4731" w:rsidRPr="003D600C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учешће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поступку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давања понуде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</w:p>
        </w:tc>
      </w:tr>
      <w:tr w:rsidR="00CA4731" w:rsidRPr="00144AC5" w:rsidTr="001F21E2">
        <w:trPr>
          <w:trHeight w:val="973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онуђач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треба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копију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тим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може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бити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старија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шест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месеци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дана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објављивања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позива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подношење понуде.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Доказ:</w:t>
            </w:r>
          </w:p>
          <w:p w:rsidR="001F21E2" w:rsidRPr="001F21E2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Фотокопија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фотокопија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потврдe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A4731" w:rsidRPr="00144AC5" w:rsidTr="001C0673">
        <w:trPr>
          <w:trHeight w:val="2076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Наручилац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погледу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испуњености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пословног</w:t>
            </w:r>
            <w:proofErr w:type="spellEnd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капацитета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као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учествовање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поступку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предметне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набавке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утврђује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CA4731" w:rsidRPr="00144AC5" w:rsidRDefault="00CA4731" w:rsidP="00077D6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AC5" w:rsidRPr="001F21E2" w:rsidRDefault="00CA4731" w:rsidP="008C3FF1">
            <w:pPr>
              <w:pStyle w:val="Standard"/>
              <w:ind w:left="199" w:hanging="199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144AC5">
              <w:rPr>
                <w:rFonts w:ascii="Times New Roman" w:hAnsi="Times New Roman" w:cs="Times New Roman"/>
              </w:rPr>
              <w:t>-</w:t>
            </w:r>
            <w:r w:rsidRPr="00144AC5">
              <w:rPr>
                <w:rFonts w:ascii="Times New Roman" w:hAnsi="Times New Roman" w:cs="Times New Roman"/>
                <w:lang w:val="sr-Cyrl-RS"/>
              </w:rPr>
              <w:t>да</w:t>
            </w:r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44AC5">
              <w:rPr>
                <w:rFonts w:ascii="Times New Roman" w:eastAsia="Times New Roman" w:hAnsi="Times New Roman" w:cs="Times New Roman"/>
                <w:bCs/>
                <w:lang w:val="sr-Cyrl-RS"/>
              </w:rPr>
              <w:t>п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онуђач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у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претходне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три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године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20</w:t>
            </w:r>
            <w:r w:rsidR="001C0673" w:rsidRPr="001C0673">
              <w:rPr>
                <w:rFonts w:ascii="Times New Roman" w:eastAsia="Times New Roman" w:hAnsi="Times New Roman" w:cs="Times New Roman"/>
                <w:bCs/>
                <w:lang w:val="sr-Cyrl-RS"/>
              </w:rPr>
              <w:t>2</w:t>
            </w:r>
            <w:r w:rsidR="008C3FF1">
              <w:rPr>
                <w:rFonts w:ascii="Times New Roman" w:eastAsia="Times New Roman" w:hAnsi="Times New Roman" w:cs="Times New Roman"/>
                <w:bCs/>
                <w:lang w:val="sr-Cyrl-RS"/>
              </w:rPr>
              <w:t>1</w:t>
            </w:r>
            <w:r w:rsidR="008C3FF1">
              <w:rPr>
                <w:rFonts w:ascii="Times New Roman" w:eastAsia="Times New Roman" w:hAnsi="Times New Roman" w:cs="Times New Roman"/>
                <w:bCs/>
              </w:rPr>
              <w:t>, 20</w:t>
            </w:r>
            <w:r w:rsidR="008C3FF1">
              <w:rPr>
                <w:rFonts w:ascii="Times New Roman" w:eastAsia="Times New Roman" w:hAnsi="Times New Roman" w:cs="Times New Roman"/>
                <w:bCs/>
                <w:lang w:val="sr-Cyrl-RS"/>
              </w:rPr>
              <w:t>20</w:t>
            </w:r>
            <w:r w:rsidRPr="001C0673">
              <w:rPr>
                <w:rFonts w:ascii="Times New Roman" w:eastAsia="Times New Roman" w:hAnsi="Times New Roman" w:cs="Times New Roman"/>
                <w:bCs/>
              </w:rPr>
              <w:t xml:space="preserve"> и 2</w:t>
            </w:r>
            <w:r w:rsidR="001C0673" w:rsidRPr="001C0673">
              <w:rPr>
                <w:rFonts w:ascii="Times New Roman" w:eastAsia="Times New Roman" w:hAnsi="Times New Roman" w:cs="Times New Roman"/>
                <w:bCs/>
              </w:rPr>
              <w:t>01</w:t>
            </w:r>
            <w:r w:rsidR="008C3FF1">
              <w:rPr>
                <w:rFonts w:ascii="Times New Roman" w:eastAsia="Times New Roman" w:hAnsi="Times New Roman" w:cs="Times New Roman"/>
                <w:bCs/>
                <w:lang w:val="sr-Cyrl-RS"/>
              </w:rPr>
              <w:t>9</w:t>
            </w:r>
            <w:r w:rsidRPr="001C0673">
              <w:rPr>
                <w:rFonts w:ascii="Times New Roman" w:eastAsia="Times New Roman" w:hAnsi="Times New Roman" w:cs="Times New Roman"/>
                <w:bCs/>
              </w:rPr>
              <w:t xml:space="preserve">), </w:t>
            </w:r>
            <w:proofErr w:type="spellStart"/>
            <w:r w:rsidRPr="001C0673">
              <w:rPr>
                <w:rFonts w:ascii="Times New Roman" w:eastAsia="Times New Roman" w:hAnsi="Times New Roman" w:cs="Times New Roman"/>
                <w:bCs/>
              </w:rPr>
              <w:t>није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исказао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нето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губитак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позиција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Биланса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144AC5">
              <w:rPr>
                <w:rFonts w:ascii="Times New Roman" w:eastAsia="Times New Roman" w:hAnsi="Times New Roman" w:cs="Times New Roman"/>
                <w:bCs/>
              </w:rPr>
              <w:t>успеха</w:t>
            </w:r>
            <w:proofErr w:type="spellEnd"/>
            <w:r w:rsidRPr="00144AC5">
              <w:rPr>
                <w:rFonts w:ascii="Times New Roman" w:eastAsia="Times New Roman" w:hAnsi="Times New Roman" w:cs="Times New Roman"/>
                <w:bCs/>
              </w:rPr>
              <w:t xml:space="preserve"> - АОП 1106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A4731" w:rsidRPr="00144AC5" w:rsidRDefault="00CA4731" w:rsidP="00077D68">
            <w:pPr>
              <w:pStyle w:val="Default"/>
              <w:spacing w:before="100"/>
              <w:rPr>
                <w:rFonts w:ascii="Times New Roman" w:hAnsi="Times New Roman" w:cs="Times New Roman"/>
                <w:b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lang w:val="sr-Cyrl-RS"/>
              </w:rPr>
              <w:t>Доказ:</w:t>
            </w:r>
          </w:p>
          <w:p w:rsidR="00CA4731" w:rsidRPr="00144AC5" w:rsidRDefault="00CA4731" w:rsidP="00077D68">
            <w:pPr>
              <w:pStyle w:val="Default"/>
              <w:rPr>
                <w:rFonts w:ascii="Times New Roman" w:hAnsi="Times New Roman" w:cs="Times New Roman"/>
              </w:rPr>
            </w:pPr>
          </w:p>
          <w:p w:rsidR="00144AC5" w:rsidRPr="00144AC5" w:rsidRDefault="00CA4731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144AC5">
              <w:rPr>
                <w:rFonts w:ascii="Times New Roman" w:hAnsi="Times New Roman" w:cs="Times New Roman"/>
              </w:rPr>
              <w:t>Извештај</w:t>
            </w:r>
            <w:proofErr w:type="spellEnd"/>
            <w:r w:rsidRPr="00144AC5">
              <w:rPr>
                <w:rFonts w:ascii="Times New Roman" w:hAnsi="Times New Roman" w:cs="Times New Roman"/>
              </w:rPr>
              <w:t xml:space="preserve"> – „</w:t>
            </w:r>
            <w:r w:rsidR="00144AC5" w:rsidRPr="00144AC5">
              <w:rPr>
                <w:rFonts w:ascii="Times New Roman" w:hAnsi="Times New Roman" w:cs="Times New Roman"/>
                <w:lang w:val="sr-Cyrl-RS"/>
              </w:rPr>
              <w:t xml:space="preserve">Биланс успеха за </w:t>
            </w:r>
            <w:r w:rsidR="008C3FF1">
              <w:rPr>
                <w:rFonts w:ascii="Times New Roman" w:hAnsi="Times New Roman" w:cs="Times New Roman"/>
                <w:lang w:val="sr-Cyrl-RS"/>
              </w:rPr>
              <w:t>2021, 2020</w:t>
            </w:r>
            <w:r w:rsidR="00144AC5" w:rsidRPr="001C0673">
              <w:rPr>
                <w:rFonts w:ascii="Times New Roman" w:hAnsi="Times New Roman" w:cs="Times New Roman"/>
                <w:lang w:val="sr-Cyrl-RS"/>
              </w:rPr>
              <w:t>, 20</w:t>
            </w:r>
            <w:r w:rsidR="008C3FF1">
              <w:rPr>
                <w:rFonts w:ascii="Times New Roman" w:hAnsi="Times New Roman" w:cs="Times New Roman"/>
                <w:lang w:val="sr-Cyrl-RS"/>
              </w:rPr>
              <w:t>19</w:t>
            </w:r>
            <w:r w:rsidR="00144AC5" w:rsidRPr="001C0673">
              <w:rPr>
                <w:rFonts w:ascii="Times New Roman" w:hAnsi="Times New Roman" w:cs="Times New Roman"/>
                <w:lang w:val="sr-Cyrl-RS"/>
              </w:rPr>
              <w:t xml:space="preserve"> годину</w:t>
            </w:r>
          </w:p>
          <w:p w:rsidR="00144AC5" w:rsidRPr="00144AC5" w:rsidRDefault="00144AC5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</w:p>
          <w:p w:rsidR="00CA4731" w:rsidRPr="00144AC5" w:rsidRDefault="00CA4731" w:rsidP="00144AC5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44AC5">
              <w:rPr>
                <w:rFonts w:ascii="Times New Roman" w:hAnsi="Times New Roman" w:cs="Times New Roman"/>
              </w:rPr>
              <w:t>.</w:t>
            </w:r>
          </w:p>
        </w:tc>
      </w:tr>
      <w:tr w:rsidR="00144AC5" w:rsidRPr="00144AC5" w:rsidTr="001C0673">
        <w:trPr>
          <w:trHeight w:val="1568"/>
          <w:jc w:val="center"/>
        </w:trPr>
        <w:tc>
          <w:tcPr>
            <w:tcW w:w="676" w:type="dxa"/>
            <w:tcBorders>
              <w:top w:val="single" w:sz="4" w:space="0" w:color="auto"/>
              <w:left w:val="single" w:sz="8" w:space="0" w:color="000000"/>
              <w:right w:val="single" w:sz="6" w:space="0" w:color="000000"/>
            </w:tcBorders>
            <w:vAlign w:val="center"/>
          </w:tcPr>
          <w:p w:rsidR="00144AC5" w:rsidRPr="00144AC5" w:rsidRDefault="00144AC5" w:rsidP="00077D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44AC5" w:rsidRPr="00924F19" w:rsidRDefault="00144AC5" w:rsidP="00144AC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4F1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је понуђач на дан </w:t>
            </w:r>
            <w:r w:rsidR="00924F19" w:rsidRPr="00924F19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24F19" w:rsidRPr="00924F1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924F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24F1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године имао апсолутну разлику измеђугарантних резерви и захтеване маргине солвентности за неживотно осигурање у висини од </w:t>
            </w:r>
            <w:r w:rsidRPr="00924F19">
              <w:rPr>
                <w:rFonts w:ascii="Times New Roman" w:hAnsi="Times New Roman" w:cs="Times New Roman"/>
                <w:sz w:val="24"/>
                <w:szCs w:val="24"/>
              </w:rPr>
              <w:t xml:space="preserve"> 1.500.000.000,00 </w:t>
            </w:r>
            <w:r w:rsidRPr="00924F1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динара</w:t>
            </w:r>
            <w:r w:rsidRPr="00924F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144AC5" w:rsidRPr="00924F19" w:rsidRDefault="00144AC5" w:rsidP="00144AC5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  <w:r w:rsidRPr="00924F19">
              <w:rPr>
                <w:rFonts w:ascii="Times New Roman" w:hAnsi="Times New Roman" w:cs="Times New Roman"/>
                <w:b/>
                <w:lang w:val="sr-Cyrl-RS"/>
              </w:rPr>
              <w:t xml:space="preserve">Доказ: </w:t>
            </w:r>
          </w:p>
          <w:p w:rsidR="00144AC5" w:rsidRPr="00924F19" w:rsidRDefault="00144AC5" w:rsidP="00144AC5">
            <w:pPr>
              <w:pStyle w:val="Default"/>
              <w:rPr>
                <w:rFonts w:ascii="Times New Roman" w:hAnsi="Times New Roman" w:cs="Times New Roman"/>
                <w:lang w:val="sr-Cyrl-RS"/>
              </w:rPr>
            </w:pPr>
            <w:r w:rsidRPr="00924F19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924F19">
              <w:rPr>
                <w:rFonts w:ascii="Times New Roman" w:hAnsi="Times New Roman" w:cs="Times New Roman"/>
                <w:lang w:val="sr-Cyrl-RS"/>
              </w:rPr>
              <w:t xml:space="preserve">Образац адекватности капитала за неживотно осигурање/реосигурање </w:t>
            </w:r>
            <w:r w:rsidRPr="00924F19">
              <w:rPr>
                <w:rFonts w:ascii="Times New Roman" w:hAnsi="Times New Roman" w:cs="Times New Roman"/>
              </w:rPr>
              <w:t>AK-NO/RE</w:t>
            </w:r>
            <w:r w:rsidR="00924F19" w:rsidRPr="00924F19">
              <w:rPr>
                <w:rFonts w:ascii="Times New Roman" w:hAnsi="Times New Roman" w:cs="Times New Roman"/>
                <w:lang w:val="sr-Cyrl-RS"/>
              </w:rPr>
              <w:t xml:space="preserve"> за 2022</w:t>
            </w:r>
            <w:r w:rsidRPr="00924F19">
              <w:rPr>
                <w:rFonts w:ascii="Times New Roman" w:hAnsi="Times New Roman" w:cs="Times New Roman"/>
                <w:lang w:val="sr-Cyrl-RS"/>
              </w:rPr>
              <w:t>.годину у ком су садржани предметни подаци.</w:t>
            </w:r>
          </w:p>
          <w:p w:rsidR="00144AC5" w:rsidRPr="00924F19" w:rsidRDefault="00144AC5" w:rsidP="00144AC5">
            <w:pPr>
              <w:pStyle w:val="Default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Напомена: Образац структуре цене понуђач мора да попуни, ов</w:t>
      </w:r>
      <w:r w:rsidR="008C3FF1">
        <w:rPr>
          <w:rFonts w:ascii="Times New Roman" w:hAnsi="Times New Roman" w:cs="Times New Roman"/>
          <w:sz w:val="24"/>
          <w:szCs w:val="24"/>
          <w:lang w:val="sr-Cyrl-RS"/>
        </w:rPr>
        <w:t>ери печатом и потпише, чиме потв</w:t>
      </w:r>
      <w:r>
        <w:rPr>
          <w:rFonts w:ascii="Times New Roman" w:hAnsi="Times New Roman" w:cs="Times New Roman"/>
          <w:sz w:val="24"/>
          <w:szCs w:val="24"/>
          <w:lang w:val="sr-Cyrl-RS"/>
        </w:rPr>
        <w:t>рђује да су тачни подаци који су у обрасцу наведени.</w:t>
      </w:r>
    </w:p>
    <w:p w:rsidR="001445C7" w:rsidRPr="000104F7" w:rsidRDefault="001445C7" w:rsidP="005F2390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               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1F21E2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>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p w:rsidR="00304F87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Sect="00CA4731">
      <w:footerReference w:type="default" r:id="rId11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04" w:rsidRDefault="00095304" w:rsidP="00166CDA">
      <w:pPr>
        <w:spacing w:after="0" w:line="240" w:lineRule="auto"/>
      </w:pPr>
      <w:r>
        <w:separator/>
      </w:r>
    </w:p>
  </w:endnote>
  <w:endnote w:type="continuationSeparator" w:id="0">
    <w:p w:rsidR="00095304" w:rsidRDefault="00095304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E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04" w:rsidRDefault="00095304" w:rsidP="00166CDA">
      <w:pPr>
        <w:spacing w:after="0" w:line="240" w:lineRule="auto"/>
      </w:pPr>
      <w:r>
        <w:separator/>
      </w:r>
    </w:p>
  </w:footnote>
  <w:footnote w:type="continuationSeparator" w:id="0">
    <w:p w:rsidR="00095304" w:rsidRDefault="00095304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95304"/>
    <w:rsid w:val="000A3B97"/>
    <w:rsid w:val="000B4E13"/>
    <w:rsid w:val="00110532"/>
    <w:rsid w:val="00130094"/>
    <w:rsid w:val="00137CE6"/>
    <w:rsid w:val="00143C76"/>
    <w:rsid w:val="001445C7"/>
    <w:rsid w:val="00144AC5"/>
    <w:rsid w:val="00152213"/>
    <w:rsid w:val="00166CDA"/>
    <w:rsid w:val="001B6090"/>
    <w:rsid w:val="001C0673"/>
    <w:rsid w:val="001F21E2"/>
    <w:rsid w:val="00250C37"/>
    <w:rsid w:val="00275BC6"/>
    <w:rsid w:val="002C2114"/>
    <w:rsid w:val="002E628C"/>
    <w:rsid w:val="002E73B8"/>
    <w:rsid w:val="00304F87"/>
    <w:rsid w:val="004B2E5F"/>
    <w:rsid w:val="005F2390"/>
    <w:rsid w:val="00602787"/>
    <w:rsid w:val="006845BC"/>
    <w:rsid w:val="00751D88"/>
    <w:rsid w:val="00762634"/>
    <w:rsid w:val="00780109"/>
    <w:rsid w:val="00795F57"/>
    <w:rsid w:val="007C0C6A"/>
    <w:rsid w:val="00812CB2"/>
    <w:rsid w:val="00885430"/>
    <w:rsid w:val="008C3FF1"/>
    <w:rsid w:val="008F716C"/>
    <w:rsid w:val="00924F19"/>
    <w:rsid w:val="009B0970"/>
    <w:rsid w:val="00A57741"/>
    <w:rsid w:val="00CA4731"/>
    <w:rsid w:val="00CD12B1"/>
    <w:rsid w:val="00CF0331"/>
    <w:rsid w:val="00D95382"/>
    <w:rsid w:val="00DA413E"/>
    <w:rsid w:val="00DC6828"/>
    <w:rsid w:val="00E147AE"/>
    <w:rsid w:val="00E1513B"/>
    <w:rsid w:val="00E16B00"/>
    <w:rsid w:val="00F52F0F"/>
    <w:rsid w:val="00F7011A"/>
    <w:rsid w:val="00F8640D"/>
    <w:rsid w:val="00FA695A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avnenabavke.jpbo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vnenabavke.jpb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36C3-819E-4037-B556-48155CD1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21</cp:revision>
  <cp:lastPrinted>2023-05-22T08:22:00Z</cp:lastPrinted>
  <dcterms:created xsi:type="dcterms:W3CDTF">2020-06-29T06:13:00Z</dcterms:created>
  <dcterms:modified xsi:type="dcterms:W3CDTF">2023-05-22T08:22:00Z</dcterms:modified>
</cp:coreProperties>
</file>